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21750" w14:textId="77777777" w:rsidR="008F5CEA" w:rsidRPr="005F7515" w:rsidRDefault="008F5CEA">
      <w:pPr>
        <w:pStyle w:val="Heading4"/>
        <w:rPr>
          <w:rFonts w:ascii="Calibri" w:hAnsi="Calibri" w:cs="Calibri"/>
          <w:sz w:val="22"/>
          <w:szCs w:val="22"/>
        </w:rPr>
      </w:pPr>
      <w:r w:rsidRPr="005F7515">
        <w:rPr>
          <w:rFonts w:ascii="Calibri" w:hAnsi="Calibri" w:cs="Calibri"/>
          <w:sz w:val="22"/>
          <w:szCs w:val="22"/>
        </w:rPr>
        <w:t>Job Description: Chapter Education/Program Chair</w:t>
      </w:r>
    </w:p>
    <w:p w14:paraId="18E524F1" w14:textId="77777777" w:rsidR="008F5CEA" w:rsidRPr="005F7515" w:rsidRDefault="008F5CEA">
      <w:pPr>
        <w:rPr>
          <w:rFonts w:ascii="Calibri" w:hAnsi="Calibri" w:cs="Calibri"/>
          <w:sz w:val="22"/>
          <w:szCs w:val="22"/>
        </w:rPr>
      </w:pPr>
    </w:p>
    <w:p w14:paraId="29C6F2F7" w14:textId="77777777" w:rsidR="008F5CEA" w:rsidRPr="005F7515" w:rsidRDefault="008F5CEA">
      <w:pPr>
        <w:rPr>
          <w:rFonts w:ascii="Calibri" w:hAnsi="Calibri" w:cs="Calibri"/>
          <w:b/>
          <w:bCs/>
          <w:sz w:val="22"/>
          <w:szCs w:val="22"/>
        </w:rPr>
      </w:pPr>
      <w:r w:rsidRPr="005F7515">
        <w:rPr>
          <w:rFonts w:ascii="Calibri" w:hAnsi="Calibri" w:cs="Calibri"/>
          <w:b/>
          <w:bCs/>
          <w:sz w:val="22"/>
          <w:szCs w:val="22"/>
          <w:u w:val="single"/>
        </w:rPr>
        <w:t>Position Description</w:t>
      </w:r>
      <w:r w:rsidRPr="005F7515">
        <w:rPr>
          <w:rFonts w:ascii="Calibri" w:hAnsi="Calibri" w:cs="Calibri"/>
          <w:b/>
          <w:bCs/>
          <w:sz w:val="22"/>
          <w:szCs w:val="22"/>
        </w:rPr>
        <w:t>:</w:t>
      </w:r>
    </w:p>
    <w:p w14:paraId="5063B729" w14:textId="77777777" w:rsidR="008F5CEA" w:rsidRPr="005F7515" w:rsidRDefault="008F5CEA">
      <w:pPr>
        <w:rPr>
          <w:rFonts w:ascii="Calibri" w:hAnsi="Calibri" w:cs="Calibri"/>
          <w:sz w:val="22"/>
          <w:szCs w:val="22"/>
        </w:rPr>
      </w:pPr>
    </w:p>
    <w:p w14:paraId="1C767A09" w14:textId="77777777" w:rsidR="008F5CEA" w:rsidRPr="005F7515" w:rsidRDefault="008F5CEA">
      <w:pPr>
        <w:rPr>
          <w:rFonts w:ascii="Calibri" w:hAnsi="Calibri" w:cs="Calibri"/>
          <w:sz w:val="22"/>
          <w:szCs w:val="22"/>
        </w:rPr>
      </w:pPr>
      <w:r w:rsidRPr="005F7515">
        <w:rPr>
          <w:rFonts w:ascii="Calibri" w:hAnsi="Calibri" w:cs="Calibri"/>
          <w:sz w:val="22"/>
          <w:szCs w:val="22"/>
        </w:rPr>
        <w:t>The Education Program Chair plans and coordinates the development, delivery and evaluation of chapter education events. In this capacity, the Program Chair is responsible for working to develop the annual program budget, manage chapter-programming delivery, monitor program quality, manage member satisfaction with programs, and manage all speaker communications. In addition, the Program Chair is responsible for planning and implementing on-site meeting management for chapter education events.</w:t>
      </w:r>
    </w:p>
    <w:p w14:paraId="08347275" w14:textId="77777777" w:rsidR="008F5CEA" w:rsidRPr="005F7515" w:rsidRDefault="008F5CEA">
      <w:pPr>
        <w:rPr>
          <w:rFonts w:ascii="Calibri" w:hAnsi="Calibri" w:cs="Calibri"/>
          <w:sz w:val="22"/>
          <w:szCs w:val="22"/>
        </w:rPr>
      </w:pPr>
    </w:p>
    <w:p w14:paraId="5F17950B" w14:textId="77777777" w:rsidR="00067457" w:rsidRPr="005F7515" w:rsidRDefault="00067457">
      <w:pPr>
        <w:rPr>
          <w:rFonts w:ascii="Calibri" w:hAnsi="Calibri" w:cs="Calibri"/>
          <w:sz w:val="22"/>
          <w:szCs w:val="22"/>
        </w:rPr>
      </w:pPr>
    </w:p>
    <w:p w14:paraId="26BDBD16" w14:textId="77777777" w:rsidR="008F5CEA" w:rsidRPr="005F7515" w:rsidRDefault="008F5CEA">
      <w:pPr>
        <w:rPr>
          <w:rFonts w:ascii="Calibri" w:hAnsi="Calibri" w:cs="Calibri"/>
          <w:b/>
          <w:bCs/>
          <w:sz w:val="22"/>
          <w:szCs w:val="22"/>
        </w:rPr>
      </w:pPr>
      <w:r w:rsidRPr="005F7515">
        <w:rPr>
          <w:rFonts w:ascii="Calibri" w:hAnsi="Calibri" w:cs="Calibri"/>
          <w:b/>
          <w:bCs/>
          <w:sz w:val="22"/>
          <w:szCs w:val="22"/>
          <w:u w:val="single"/>
        </w:rPr>
        <w:t>Responsibilities</w:t>
      </w:r>
      <w:r w:rsidRPr="005F7515">
        <w:rPr>
          <w:rFonts w:ascii="Calibri" w:hAnsi="Calibri" w:cs="Calibri"/>
          <w:b/>
          <w:bCs/>
          <w:sz w:val="22"/>
          <w:szCs w:val="22"/>
        </w:rPr>
        <w:t>:</w:t>
      </w:r>
    </w:p>
    <w:p w14:paraId="580BB2A8" w14:textId="77777777" w:rsidR="008F5CEA" w:rsidRPr="005F7515" w:rsidRDefault="008F5CEA">
      <w:pPr>
        <w:rPr>
          <w:rFonts w:ascii="Calibri" w:hAnsi="Calibri" w:cs="Calibri"/>
          <w:b/>
          <w:bCs/>
          <w:sz w:val="22"/>
          <w:szCs w:val="22"/>
          <w:u w:val="single"/>
        </w:rPr>
      </w:pPr>
    </w:p>
    <w:p w14:paraId="53D1C3AD" w14:textId="77777777" w:rsidR="008F5CEA" w:rsidRPr="005F7515" w:rsidRDefault="008F5CEA">
      <w:pPr>
        <w:rPr>
          <w:rFonts w:ascii="Calibri" w:hAnsi="Calibri" w:cs="Calibri"/>
          <w:b/>
          <w:sz w:val="22"/>
          <w:szCs w:val="22"/>
        </w:rPr>
      </w:pPr>
      <w:r w:rsidRPr="005F7515">
        <w:rPr>
          <w:rFonts w:ascii="Calibri" w:hAnsi="Calibri" w:cs="Calibri"/>
          <w:b/>
          <w:sz w:val="22"/>
          <w:szCs w:val="22"/>
        </w:rPr>
        <w:t xml:space="preserve">Manage Chapter Education Program Budget </w:t>
      </w:r>
    </w:p>
    <w:p w14:paraId="314CAC39" w14:textId="77777777" w:rsidR="008F5CEA" w:rsidRPr="005F7515" w:rsidRDefault="008F5CEA">
      <w:pPr>
        <w:ind w:left="1440"/>
        <w:rPr>
          <w:rFonts w:ascii="Calibri" w:hAnsi="Calibri" w:cs="Calibri"/>
          <w:sz w:val="22"/>
          <w:szCs w:val="22"/>
        </w:rPr>
      </w:pPr>
      <w:r w:rsidRPr="005F7515">
        <w:rPr>
          <w:rFonts w:ascii="Calibri" w:hAnsi="Calibri" w:cs="Calibri"/>
          <w:sz w:val="22"/>
          <w:szCs w:val="22"/>
        </w:rPr>
        <w:t xml:space="preserve">Responsible for monitoring all expenses related to developing and implementing chapter programs. </w:t>
      </w:r>
    </w:p>
    <w:p w14:paraId="6577E185" w14:textId="77777777" w:rsidR="008F5CEA" w:rsidRPr="005F7515" w:rsidRDefault="008F5CEA">
      <w:pPr>
        <w:ind w:left="1440"/>
        <w:rPr>
          <w:rFonts w:ascii="Calibri" w:hAnsi="Calibri" w:cs="Calibri"/>
          <w:sz w:val="22"/>
          <w:szCs w:val="22"/>
        </w:rPr>
      </w:pPr>
    </w:p>
    <w:p w14:paraId="43138ADA" w14:textId="77777777" w:rsidR="008F5CEA" w:rsidRPr="005F7515" w:rsidRDefault="008F5CEA">
      <w:pPr>
        <w:rPr>
          <w:rFonts w:ascii="Calibri" w:hAnsi="Calibri" w:cs="Calibri"/>
          <w:b/>
          <w:sz w:val="22"/>
          <w:szCs w:val="22"/>
        </w:rPr>
      </w:pPr>
      <w:r w:rsidRPr="005F7515">
        <w:rPr>
          <w:rFonts w:ascii="Calibri" w:hAnsi="Calibri" w:cs="Calibri"/>
          <w:b/>
          <w:sz w:val="22"/>
          <w:szCs w:val="22"/>
        </w:rPr>
        <w:t>Manage Chapter Education Programming</w:t>
      </w:r>
    </w:p>
    <w:p w14:paraId="5FC2975F" w14:textId="1F2F060E" w:rsidR="008F5CEA" w:rsidRPr="005F7515" w:rsidRDefault="008F5CEA">
      <w:pPr>
        <w:pStyle w:val="BodyTextIndent"/>
        <w:rPr>
          <w:rFonts w:ascii="Calibri" w:hAnsi="Calibri" w:cs="Calibri"/>
          <w:sz w:val="22"/>
          <w:szCs w:val="22"/>
        </w:rPr>
      </w:pPr>
      <w:r w:rsidRPr="005F7515">
        <w:rPr>
          <w:rFonts w:ascii="Calibri" w:hAnsi="Calibri" w:cs="Calibri"/>
          <w:sz w:val="22"/>
          <w:szCs w:val="22"/>
        </w:rPr>
        <w:t xml:space="preserve">Work closely with Chapter leadership and </w:t>
      </w:r>
      <w:r w:rsidR="006374F5">
        <w:rPr>
          <w:rFonts w:ascii="Calibri" w:hAnsi="Calibri" w:cs="Calibri"/>
          <w:sz w:val="22"/>
          <w:szCs w:val="22"/>
        </w:rPr>
        <w:t>the Association</w:t>
      </w:r>
      <w:bookmarkStart w:id="0" w:name="_GoBack"/>
      <w:bookmarkEnd w:id="0"/>
      <w:r w:rsidRPr="005F7515">
        <w:rPr>
          <w:rFonts w:ascii="Calibri" w:hAnsi="Calibri" w:cs="Calibri"/>
          <w:sz w:val="22"/>
          <w:szCs w:val="22"/>
        </w:rPr>
        <w:t xml:space="preserve"> to keep abreast of HFMA member needs through program evaluation feedback, government regulations and current trends in the industry.  Evaluate and review current membership statistics and satisfaction surveys to identify both current and potential market segments to be served.</w:t>
      </w:r>
    </w:p>
    <w:p w14:paraId="473610F8" w14:textId="77777777" w:rsidR="008F5CEA" w:rsidRPr="005F7515" w:rsidRDefault="008F5CEA">
      <w:pPr>
        <w:ind w:left="1440"/>
        <w:rPr>
          <w:rFonts w:ascii="Calibri" w:hAnsi="Calibri" w:cs="Calibri"/>
          <w:sz w:val="22"/>
          <w:szCs w:val="22"/>
        </w:rPr>
      </w:pPr>
    </w:p>
    <w:p w14:paraId="0035E4CC" w14:textId="77777777" w:rsidR="008F5CEA" w:rsidRPr="005F7515" w:rsidRDefault="008F5CEA">
      <w:pPr>
        <w:rPr>
          <w:rFonts w:ascii="Calibri" w:hAnsi="Calibri" w:cs="Calibri"/>
          <w:b/>
          <w:sz w:val="22"/>
          <w:szCs w:val="22"/>
        </w:rPr>
      </w:pPr>
      <w:r w:rsidRPr="005F7515">
        <w:rPr>
          <w:rFonts w:ascii="Calibri" w:hAnsi="Calibri" w:cs="Calibri"/>
          <w:b/>
          <w:sz w:val="22"/>
          <w:szCs w:val="22"/>
        </w:rPr>
        <w:t>Manage</w:t>
      </w:r>
      <w:r w:rsidRPr="005F7515">
        <w:rPr>
          <w:rFonts w:ascii="Calibri" w:hAnsi="Calibri" w:cs="Calibri"/>
          <w:sz w:val="22"/>
          <w:szCs w:val="22"/>
        </w:rPr>
        <w:t xml:space="preserve"> </w:t>
      </w:r>
      <w:r w:rsidRPr="005F7515">
        <w:rPr>
          <w:rFonts w:ascii="Calibri" w:hAnsi="Calibri" w:cs="Calibri"/>
          <w:b/>
          <w:sz w:val="22"/>
          <w:szCs w:val="22"/>
        </w:rPr>
        <w:t>Chapter Education Quality</w:t>
      </w:r>
    </w:p>
    <w:p w14:paraId="2E970C66" w14:textId="77777777" w:rsidR="008F5CEA" w:rsidRPr="005F7515" w:rsidRDefault="008F5CEA">
      <w:pPr>
        <w:pStyle w:val="BodyTextIndent"/>
        <w:rPr>
          <w:rFonts w:ascii="Calibri" w:hAnsi="Calibri" w:cs="Calibri"/>
          <w:sz w:val="22"/>
          <w:szCs w:val="22"/>
        </w:rPr>
      </w:pPr>
      <w:r w:rsidRPr="005F7515">
        <w:rPr>
          <w:rFonts w:ascii="Calibri" w:hAnsi="Calibri" w:cs="Calibri"/>
          <w:sz w:val="22"/>
          <w:szCs w:val="22"/>
        </w:rPr>
        <w:t xml:space="preserve">Establish program objectives and expected outcomes.  Communicate quality expectations to program speakers and oversee the quality in the development of content and delivery of presentations.  Closely monitor program evaluations.  Discuss problem areas with speakers to ensure quality control of future chapter educational programs.  </w:t>
      </w:r>
    </w:p>
    <w:p w14:paraId="73C377ED" w14:textId="77777777" w:rsidR="008F5CEA" w:rsidRPr="005F7515" w:rsidRDefault="008F5CEA">
      <w:pPr>
        <w:rPr>
          <w:rFonts w:ascii="Calibri" w:hAnsi="Calibri" w:cs="Calibri"/>
          <w:sz w:val="22"/>
          <w:szCs w:val="22"/>
        </w:rPr>
      </w:pPr>
    </w:p>
    <w:p w14:paraId="2CDCA347" w14:textId="77777777" w:rsidR="008F5CEA" w:rsidRPr="005F7515" w:rsidRDefault="008F5CEA">
      <w:pPr>
        <w:pStyle w:val="Heading1"/>
        <w:rPr>
          <w:rFonts w:ascii="Calibri" w:hAnsi="Calibri" w:cs="Calibri"/>
          <w:b/>
          <w:bCs/>
          <w:sz w:val="22"/>
          <w:szCs w:val="22"/>
          <w:u w:val="none"/>
        </w:rPr>
      </w:pPr>
      <w:r w:rsidRPr="005F7515">
        <w:rPr>
          <w:rFonts w:ascii="Calibri" w:hAnsi="Calibri" w:cs="Calibri"/>
          <w:b/>
          <w:bCs/>
          <w:sz w:val="22"/>
          <w:szCs w:val="22"/>
          <w:u w:val="none"/>
        </w:rPr>
        <w:t xml:space="preserve">Manage Chapter Education Speaker Communications </w:t>
      </w:r>
    </w:p>
    <w:p w14:paraId="2770AF17" w14:textId="77777777" w:rsidR="008F5CEA" w:rsidRPr="005F7515" w:rsidRDefault="008F5CEA">
      <w:pPr>
        <w:ind w:left="1440"/>
        <w:rPr>
          <w:rFonts w:ascii="Calibri" w:hAnsi="Calibri" w:cs="Calibri"/>
          <w:sz w:val="22"/>
          <w:szCs w:val="22"/>
        </w:rPr>
      </w:pPr>
      <w:r w:rsidRPr="005F7515">
        <w:rPr>
          <w:rFonts w:ascii="Calibri" w:hAnsi="Calibri" w:cs="Calibri"/>
          <w:sz w:val="22"/>
          <w:szCs w:val="22"/>
        </w:rPr>
        <w:t xml:space="preserve">Establish and maintain professional relationships with speakers from obtaining the initial agreement to present a program through communicating program objectives and quality standards, presentation requirements, delivery expectations and follow-up evaluation.  </w:t>
      </w:r>
    </w:p>
    <w:p w14:paraId="28F9C618" w14:textId="77777777" w:rsidR="008F5CEA" w:rsidRPr="005F7515" w:rsidRDefault="008F5CEA">
      <w:pPr>
        <w:ind w:left="1440"/>
        <w:rPr>
          <w:rFonts w:ascii="Calibri" w:hAnsi="Calibri" w:cs="Calibri"/>
          <w:sz w:val="22"/>
          <w:szCs w:val="22"/>
        </w:rPr>
      </w:pPr>
    </w:p>
    <w:p w14:paraId="11315E2A" w14:textId="77777777" w:rsidR="008F5CEA" w:rsidRPr="005F7515" w:rsidRDefault="008F5CEA">
      <w:pPr>
        <w:rPr>
          <w:rFonts w:ascii="Calibri" w:hAnsi="Calibri" w:cs="Calibri"/>
          <w:b/>
          <w:sz w:val="22"/>
          <w:szCs w:val="22"/>
        </w:rPr>
      </w:pPr>
      <w:r w:rsidRPr="005F7515">
        <w:rPr>
          <w:rFonts w:ascii="Calibri" w:hAnsi="Calibri" w:cs="Calibri"/>
          <w:b/>
          <w:sz w:val="22"/>
          <w:szCs w:val="22"/>
        </w:rPr>
        <w:t>Manage</w:t>
      </w:r>
      <w:r w:rsidRPr="005F7515">
        <w:rPr>
          <w:rFonts w:ascii="Calibri" w:hAnsi="Calibri" w:cs="Calibri"/>
          <w:sz w:val="22"/>
          <w:szCs w:val="22"/>
        </w:rPr>
        <w:t xml:space="preserve"> </w:t>
      </w:r>
      <w:r w:rsidRPr="005F7515">
        <w:rPr>
          <w:rFonts w:ascii="Calibri" w:hAnsi="Calibri" w:cs="Calibri"/>
          <w:b/>
          <w:sz w:val="22"/>
          <w:szCs w:val="22"/>
        </w:rPr>
        <w:t>Chapter Education Marketing</w:t>
      </w:r>
    </w:p>
    <w:p w14:paraId="2DF623C3" w14:textId="77777777" w:rsidR="008F5CEA" w:rsidRPr="005F7515" w:rsidRDefault="008F5CEA">
      <w:pPr>
        <w:ind w:left="1440"/>
        <w:rPr>
          <w:rFonts w:ascii="Calibri" w:hAnsi="Calibri" w:cs="Calibri"/>
          <w:sz w:val="22"/>
          <w:szCs w:val="22"/>
        </w:rPr>
      </w:pPr>
      <w:r w:rsidRPr="005F7515">
        <w:rPr>
          <w:rFonts w:ascii="Calibri" w:hAnsi="Calibri" w:cs="Calibri"/>
          <w:sz w:val="22"/>
          <w:szCs w:val="22"/>
        </w:rPr>
        <w:t>Communicate with presenters to develop marketing copy and work to provide those assisting with marketing all needed materials. Monitor marketing activities for response and ensure programs have effective presence in chapter communications.</w:t>
      </w:r>
      <w:r w:rsidRPr="005F7515">
        <w:rPr>
          <w:rFonts w:ascii="Calibri" w:hAnsi="Calibri" w:cs="Calibri"/>
          <w:sz w:val="22"/>
          <w:szCs w:val="22"/>
        </w:rPr>
        <w:tab/>
      </w:r>
    </w:p>
    <w:p w14:paraId="56C6B3A6" w14:textId="77777777" w:rsidR="008F5CEA" w:rsidRPr="005F7515" w:rsidRDefault="008F5CEA">
      <w:pPr>
        <w:rPr>
          <w:rFonts w:ascii="Calibri" w:hAnsi="Calibri" w:cs="Calibri"/>
          <w:sz w:val="22"/>
          <w:szCs w:val="22"/>
        </w:rPr>
      </w:pPr>
    </w:p>
    <w:p w14:paraId="1FE6CFE8" w14:textId="77777777" w:rsidR="008F5CEA" w:rsidRPr="005F7515" w:rsidRDefault="008F5CEA">
      <w:pPr>
        <w:rPr>
          <w:rFonts w:ascii="Calibri" w:hAnsi="Calibri" w:cs="Calibri"/>
          <w:b/>
          <w:sz w:val="22"/>
          <w:szCs w:val="22"/>
        </w:rPr>
      </w:pPr>
      <w:r w:rsidRPr="005F7515">
        <w:rPr>
          <w:rFonts w:ascii="Calibri" w:hAnsi="Calibri" w:cs="Calibri"/>
          <w:b/>
          <w:sz w:val="22"/>
          <w:szCs w:val="22"/>
        </w:rPr>
        <w:t>Manage</w:t>
      </w:r>
      <w:r w:rsidR="00957DC9">
        <w:rPr>
          <w:rFonts w:ascii="Calibri" w:hAnsi="Calibri" w:cs="Calibri"/>
          <w:sz w:val="22"/>
          <w:szCs w:val="22"/>
        </w:rPr>
        <w:t xml:space="preserve"> </w:t>
      </w:r>
      <w:r w:rsidRPr="005F7515">
        <w:rPr>
          <w:rFonts w:ascii="Calibri" w:hAnsi="Calibri" w:cs="Calibri"/>
          <w:b/>
          <w:sz w:val="22"/>
          <w:szCs w:val="22"/>
        </w:rPr>
        <w:t>Aftermarket Products:</w:t>
      </w:r>
    </w:p>
    <w:p w14:paraId="74C2C0A2" w14:textId="77777777" w:rsidR="008F5CEA" w:rsidRPr="005F7515" w:rsidRDefault="008F5CEA">
      <w:pPr>
        <w:ind w:left="1440"/>
        <w:rPr>
          <w:rFonts w:ascii="Calibri" w:hAnsi="Calibri" w:cs="Calibri"/>
          <w:sz w:val="22"/>
          <w:szCs w:val="22"/>
        </w:rPr>
      </w:pPr>
      <w:r w:rsidRPr="005F7515">
        <w:rPr>
          <w:rFonts w:ascii="Calibri" w:hAnsi="Calibri" w:cs="Calibri"/>
          <w:sz w:val="22"/>
          <w:szCs w:val="22"/>
        </w:rPr>
        <w:t>Responsible for any after-event products</w:t>
      </w:r>
    </w:p>
    <w:p w14:paraId="6E650062" w14:textId="77777777" w:rsidR="008F5CEA" w:rsidRDefault="008F5CEA">
      <w:pPr>
        <w:rPr>
          <w:rFonts w:ascii="Calibri" w:hAnsi="Calibri" w:cs="Calibri"/>
          <w:b/>
          <w:sz w:val="22"/>
          <w:szCs w:val="22"/>
        </w:rPr>
      </w:pPr>
    </w:p>
    <w:p w14:paraId="33CCA16B" w14:textId="77777777" w:rsidR="005F7515" w:rsidRPr="005F7515" w:rsidRDefault="005F7515">
      <w:pPr>
        <w:rPr>
          <w:rFonts w:ascii="Calibri" w:hAnsi="Calibri" w:cs="Calibri"/>
          <w:b/>
          <w:sz w:val="22"/>
          <w:szCs w:val="22"/>
        </w:rPr>
      </w:pPr>
    </w:p>
    <w:p w14:paraId="4C595C6A" w14:textId="77777777" w:rsidR="008F5CEA" w:rsidRPr="005F7515" w:rsidRDefault="008F5CEA">
      <w:pPr>
        <w:rPr>
          <w:rFonts w:ascii="Calibri" w:hAnsi="Calibri" w:cs="Calibri"/>
          <w:b/>
          <w:sz w:val="22"/>
          <w:szCs w:val="22"/>
        </w:rPr>
      </w:pPr>
      <w:r w:rsidRPr="005F7515">
        <w:rPr>
          <w:rFonts w:ascii="Calibri" w:hAnsi="Calibri" w:cs="Calibri"/>
          <w:b/>
          <w:sz w:val="22"/>
          <w:szCs w:val="22"/>
        </w:rPr>
        <w:lastRenderedPageBreak/>
        <w:t>Manage</w:t>
      </w:r>
      <w:r w:rsidRPr="005F7515">
        <w:rPr>
          <w:rFonts w:ascii="Calibri" w:hAnsi="Calibri" w:cs="Calibri"/>
          <w:sz w:val="22"/>
          <w:szCs w:val="22"/>
        </w:rPr>
        <w:t xml:space="preserve"> </w:t>
      </w:r>
      <w:r w:rsidRPr="005F7515">
        <w:rPr>
          <w:rFonts w:ascii="Calibri" w:hAnsi="Calibri" w:cs="Calibri"/>
          <w:b/>
          <w:bCs/>
          <w:sz w:val="22"/>
          <w:szCs w:val="22"/>
        </w:rPr>
        <w:t xml:space="preserve">Chapter </w:t>
      </w:r>
      <w:r w:rsidRPr="005F7515">
        <w:rPr>
          <w:rFonts w:ascii="Calibri" w:hAnsi="Calibri" w:cs="Calibri"/>
          <w:b/>
          <w:sz w:val="22"/>
          <w:szCs w:val="22"/>
        </w:rPr>
        <w:t>Member Satisfaction</w:t>
      </w:r>
    </w:p>
    <w:p w14:paraId="1B3B207B" w14:textId="77777777" w:rsidR="008F5CEA" w:rsidRPr="005F7515" w:rsidRDefault="005F7515">
      <w:pPr>
        <w:pStyle w:val="BodyTextIndent"/>
        <w:rPr>
          <w:rFonts w:ascii="Calibri" w:hAnsi="Calibri" w:cs="Calibri"/>
          <w:sz w:val="22"/>
          <w:szCs w:val="22"/>
        </w:rPr>
      </w:pPr>
      <w:r>
        <w:rPr>
          <w:rFonts w:ascii="Calibri" w:hAnsi="Calibri" w:cs="Calibri"/>
          <w:sz w:val="22"/>
          <w:szCs w:val="22"/>
        </w:rPr>
        <w:t>Responsible for member</w:t>
      </w:r>
      <w:r w:rsidR="008F5CEA" w:rsidRPr="005F7515">
        <w:rPr>
          <w:rFonts w:ascii="Calibri" w:hAnsi="Calibri" w:cs="Calibri"/>
          <w:sz w:val="22"/>
          <w:szCs w:val="22"/>
        </w:rPr>
        <w:t xml:space="preserve"> satisfaction with assigned products.  Monitor evaluations, speak to members who are unhappy about the product to understand what the chapter could do better or clarify and resolve a misunderstanding on the part of the member.  Obtain input from non-participants about potential alternative delivery methods, topics, and venues that might increase attendance and interest.</w:t>
      </w:r>
    </w:p>
    <w:p w14:paraId="4659DD95" w14:textId="77777777" w:rsidR="008F5CEA" w:rsidRPr="005F7515" w:rsidRDefault="008F5CEA">
      <w:pPr>
        <w:pStyle w:val="BodyTextIndent"/>
        <w:rPr>
          <w:rFonts w:ascii="Calibri" w:hAnsi="Calibri" w:cs="Calibri"/>
          <w:sz w:val="22"/>
          <w:szCs w:val="22"/>
        </w:rPr>
      </w:pPr>
    </w:p>
    <w:p w14:paraId="0096813D" w14:textId="77777777" w:rsidR="008F5CEA" w:rsidRPr="005F7515" w:rsidRDefault="008F5CEA">
      <w:pPr>
        <w:pStyle w:val="BodyText"/>
        <w:rPr>
          <w:rFonts w:ascii="Calibri" w:hAnsi="Calibri" w:cs="Calibri"/>
          <w:sz w:val="22"/>
          <w:szCs w:val="22"/>
          <w:u w:val="single"/>
        </w:rPr>
      </w:pPr>
      <w:r w:rsidRPr="005F7515">
        <w:rPr>
          <w:rFonts w:ascii="Calibri" w:hAnsi="Calibri" w:cs="Calibri"/>
          <w:sz w:val="22"/>
          <w:szCs w:val="22"/>
        </w:rPr>
        <w:t>Onsite Meeting Management</w:t>
      </w:r>
    </w:p>
    <w:p w14:paraId="28E8A80D" w14:textId="77777777" w:rsidR="008F5CEA" w:rsidRPr="005F7515" w:rsidRDefault="008F5CEA">
      <w:pPr>
        <w:pStyle w:val="BodyTextIndent"/>
        <w:rPr>
          <w:rFonts w:ascii="Calibri" w:hAnsi="Calibri" w:cs="Calibri"/>
          <w:sz w:val="22"/>
          <w:szCs w:val="22"/>
        </w:rPr>
      </w:pPr>
      <w:r w:rsidRPr="005F7515">
        <w:rPr>
          <w:rFonts w:ascii="Calibri" w:hAnsi="Calibri" w:cs="Calibri"/>
          <w:sz w:val="22"/>
          <w:szCs w:val="22"/>
        </w:rPr>
        <w:t>Responsible for traveling to chapter education programs to implement programs i.e., assist with meeting room assignments, handout distribution, registrations, CPE sign-in and sign-out, audio-visual coordination for faculty, faculty support and any other related onsite functions.</w:t>
      </w:r>
    </w:p>
    <w:p w14:paraId="0083B89E" w14:textId="77777777" w:rsidR="008F5CEA" w:rsidRPr="005F7515" w:rsidRDefault="008F5CEA">
      <w:pPr>
        <w:pStyle w:val="BodyTextIndent"/>
        <w:ind w:left="0"/>
        <w:rPr>
          <w:rFonts w:ascii="Calibri" w:hAnsi="Calibri" w:cs="Calibri"/>
          <w:sz w:val="22"/>
          <w:szCs w:val="22"/>
        </w:rPr>
      </w:pPr>
    </w:p>
    <w:p w14:paraId="584E45B9" w14:textId="77777777" w:rsidR="008F5CEA" w:rsidRPr="005F7515" w:rsidRDefault="008F5CEA">
      <w:pPr>
        <w:pStyle w:val="BodyTextIndent"/>
        <w:ind w:left="0"/>
        <w:rPr>
          <w:rFonts w:ascii="Calibri" w:hAnsi="Calibri" w:cs="Calibri"/>
          <w:b/>
          <w:bCs/>
          <w:sz w:val="22"/>
          <w:szCs w:val="22"/>
        </w:rPr>
      </w:pPr>
      <w:r w:rsidRPr="005F7515">
        <w:rPr>
          <w:rFonts w:ascii="Calibri" w:hAnsi="Calibri" w:cs="Calibri"/>
          <w:b/>
          <w:bCs/>
          <w:sz w:val="22"/>
          <w:szCs w:val="22"/>
        </w:rPr>
        <w:t>Post-Meeting Responsibilities</w:t>
      </w:r>
    </w:p>
    <w:p w14:paraId="4DD5B4DE" w14:textId="77777777" w:rsidR="008F5CEA" w:rsidRPr="005F7515" w:rsidRDefault="008F5CEA">
      <w:pPr>
        <w:ind w:left="1440"/>
        <w:rPr>
          <w:rFonts w:ascii="Calibri" w:hAnsi="Calibri" w:cs="Calibri"/>
          <w:sz w:val="22"/>
          <w:szCs w:val="22"/>
        </w:rPr>
      </w:pPr>
      <w:r w:rsidRPr="005F7515">
        <w:rPr>
          <w:rFonts w:ascii="Calibri" w:hAnsi="Calibri" w:cs="Calibri"/>
          <w:sz w:val="22"/>
          <w:szCs w:val="22"/>
        </w:rPr>
        <w:t>Responsible for reconciling all invoices to budget and tracking all accruals related to chapter education meetings; ensuring prompt payment of invoices; submitting requested site-evaluation and financial performance evaluation to chapter leadership.</w:t>
      </w:r>
    </w:p>
    <w:sectPr w:rsidR="008F5CEA" w:rsidRPr="005F7515">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7B907" w14:textId="77777777" w:rsidR="00424A20" w:rsidRDefault="00424A20">
      <w:r>
        <w:separator/>
      </w:r>
    </w:p>
  </w:endnote>
  <w:endnote w:type="continuationSeparator" w:id="0">
    <w:p w14:paraId="02A392A9" w14:textId="77777777" w:rsidR="00424A20" w:rsidRDefault="0042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C9CF3" w14:textId="77777777" w:rsidR="000204CD" w:rsidRPr="000204CD" w:rsidRDefault="00EC4355" w:rsidP="00067457">
    <w:pPr>
      <w:pStyle w:val="Footer"/>
      <w:jc w:val="center"/>
      <w:rPr>
        <w:rStyle w:val="PageNumber"/>
        <w:rFonts w:ascii="Verdana" w:hAnsi="Verdana"/>
        <w:sz w:val="20"/>
        <w:szCs w:val="20"/>
      </w:rPr>
    </w:pPr>
    <w:r>
      <w:rPr>
        <w:rStyle w:val="PageNumber"/>
        <w:rFonts w:ascii="Verdana" w:hAnsi="Verdana"/>
        <w:sz w:val="20"/>
        <w:szCs w:val="20"/>
      </w:rPr>
      <w:t>HFMA LTC</w:t>
    </w:r>
  </w:p>
  <w:p w14:paraId="54ADEE51" w14:textId="77777777" w:rsidR="000204CD" w:rsidRPr="000204CD" w:rsidRDefault="000204CD" w:rsidP="00067457">
    <w:pPr>
      <w:pStyle w:val="Footer"/>
      <w:jc w:val="center"/>
      <w:rPr>
        <w:rFonts w:ascii="Verdana" w:hAnsi="Verdana"/>
        <w:sz w:val="20"/>
        <w:szCs w:val="20"/>
      </w:rPr>
    </w:pPr>
    <w:r w:rsidRPr="000204CD">
      <w:rPr>
        <w:rStyle w:val="PageNumber"/>
        <w:rFonts w:ascii="Verdana" w:hAnsi="Verdana"/>
        <w:sz w:val="20"/>
        <w:szCs w:val="20"/>
      </w:rPr>
      <w:fldChar w:fldCharType="begin"/>
    </w:r>
    <w:r w:rsidRPr="000204CD">
      <w:rPr>
        <w:rStyle w:val="PageNumber"/>
        <w:rFonts w:ascii="Verdana" w:hAnsi="Verdana"/>
        <w:sz w:val="20"/>
        <w:szCs w:val="20"/>
      </w:rPr>
      <w:instrText xml:space="preserve">PAGE  </w:instrText>
    </w:r>
    <w:r w:rsidRPr="000204CD">
      <w:rPr>
        <w:rStyle w:val="PageNumber"/>
        <w:rFonts w:ascii="Verdana" w:hAnsi="Verdana"/>
        <w:sz w:val="20"/>
        <w:szCs w:val="20"/>
      </w:rPr>
      <w:fldChar w:fldCharType="separate"/>
    </w:r>
    <w:r w:rsidR="003B4A18">
      <w:rPr>
        <w:rStyle w:val="PageNumber"/>
        <w:rFonts w:ascii="Verdana" w:hAnsi="Verdana"/>
        <w:noProof/>
        <w:sz w:val="20"/>
        <w:szCs w:val="20"/>
      </w:rPr>
      <w:t>1</w:t>
    </w:r>
    <w:r w:rsidRPr="000204CD">
      <w:rPr>
        <w:rStyle w:val="PageNumber"/>
        <w:rFonts w:ascii="Verdana" w:hAnsi="Verdana"/>
        <w:sz w:val="20"/>
        <w:szCs w:val="20"/>
      </w:rPr>
      <w:fldChar w:fldCharType="end"/>
    </w:r>
    <w:r w:rsidRPr="000204CD">
      <w:rPr>
        <w:rStyle w:val="PageNumber"/>
        <w:rFonts w:ascii="Verdana" w:hAnsi="Verdana"/>
        <w:sz w:val="20"/>
        <w:szCs w:val="20"/>
      </w:rPr>
      <w:t xml:space="preserve"> of </w:t>
    </w:r>
    <w:r w:rsidRPr="000204CD">
      <w:rPr>
        <w:rStyle w:val="PageNumber"/>
        <w:rFonts w:ascii="Verdana" w:hAnsi="Verdana"/>
        <w:sz w:val="20"/>
        <w:szCs w:val="20"/>
      </w:rPr>
      <w:fldChar w:fldCharType="begin"/>
    </w:r>
    <w:r w:rsidRPr="000204CD">
      <w:rPr>
        <w:rStyle w:val="PageNumber"/>
        <w:rFonts w:ascii="Verdana" w:hAnsi="Verdana"/>
        <w:sz w:val="20"/>
        <w:szCs w:val="20"/>
      </w:rPr>
      <w:instrText xml:space="preserve"> NUMPAGES </w:instrText>
    </w:r>
    <w:r w:rsidRPr="000204CD">
      <w:rPr>
        <w:rStyle w:val="PageNumber"/>
        <w:rFonts w:ascii="Verdana" w:hAnsi="Verdana"/>
        <w:sz w:val="20"/>
        <w:szCs w:val="20"/>
      </w:rPr>
      <w:fldChar w:fldCharType="separate"/>
    </w:r>
    <w:r w:rsidR="003B4A18">
      <w:rPr>
        <w:rStyle w:val="PageNumber"/>
        <w:rFonts w:ascii="Verdana" w:hAnsi="Verdana"/>
        <w:noProof/>
        <w:sz w:val="20"/>
        <w:szCs w:val="20"/>
      </w:rPr>
      <w:t>2</w:t>
    </w:r>
    <w:r w:rsidRPr="000204CD">
      <w:rPr>
        <w:rStyle w:val="PageNumbe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99CBA" w14:textId="77777777" w:rsidR="00424A20" w:rsidRDefault="00424A20">
      <w:r>
        <w:separator/>
      </w:r>
    </w:p>
  </w:footnote>
  <w:footnote w:type="continuationSeparator" w:id="0">
    <w:p w14:paraId="674E03C9" w14:textId="77777777" w:rsidR="00424A20" w:rsidRDefault="0042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F294F" w14:textId="77777777" w:rsidR="000204CD" w:rsidRPr="007D5BAD" w:rsidRDefault="000204CD" w:rsidP="00067457">
    <w:pPr>
      <w:pStyle w:val="Header"/>
      <w:pBdr>
        <w:top w:val="single" w:sz="6" w:space="2" w:color="auto"/>
        <w:left w:val="single" w:sz="6" w:space="0" w:color="auto"/>
        <w:bottom w:val="single" w:sz="6" w:space="2" w:color="auto"/>
        <w:right w:val="single" w:sz="6" w:space="2" w:color="auto"/>
      </w:pBdr>
      <w:jc w:val="center"/>
      <w:rPr>
        <w:rFonts w:ascii="Verdana" w:hAnsi="Verdana"/>
        <w:b/>
        <w:i/>
        <w:sz w:val="22"/>
        <w:szCs w:val="22"/>
      </w:rPr>
    </w:pPr>
    <w:r w:rsidRPr="005F2C9B">
      <w:rPr>
        <w:rFonts w:ascii="Verdana" w:hAnsi="Verdana"/>
        <w:b/>
        <w:i/>
        <w:sz w:val="22"/>
        <w:szCs w:val="22"/>
      </w:rPr>
      <w:t xml:space="preserve">HFMA </w:t>
    </w:r>
    <w:r w:rsidR="00EC4355">
      <w:rPr>
        <w:rFonts w:ascii="Verdana" w:hAnsi="Verdana"/>
        <w:b/>
        <w:i/>
        <w:sz w:val="22"/>
        <w:szCs w:val="22"/>
      </w:rPr>
      <w:t>• LTC</w:t>
    </w:r>
    <w:r>
      <w:rPr>
        <w:rFonts w:ascii="Verdana" w:hAnsi="Verdana"/>
        <w:b/>
        <w:i/>
        <w:sz w:val="22"/>
        <w:szCs w:val="22"/>
      </w:rPr>
      <w:t xml:space="preserve"> • Program Chair Bootcamp</w:t>
    </w:r>
  </w:p>
  <w:p w14:paraId="2FF0807C" w14:textId="77777777" w:rsidR="000204CD" w:rsidRDefault="00020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49"/>
    <w:rsid w:val="00010ECD"/>
    <w:rsid w:val="000204CD"/>
    <w:rsid w:val="00030D05"/>
    <w:rsid w:val="00067457"/>
    <w:rsid w:val="00075C0F"/>
    <w:rsid w:val="00301D6C"/>
    <w:rsid w:val="003208AB"/>
    <w:rsid w:val="003228F3"/>
    <w:rsid w:val="00375B7E"/>
    <w:rsid w:val="003B4A18"/>
    <w:rsid w:val="00424A20"/>
    <w:rsid w:val="004503E4"/>
    <w:rsid w:val="005F7515"/>
    <w:rsid w:val="006374F5"/>
    <w:rsid w:val="00730FD5"/>
    <w:rsid w:val="00795339"/>
    <w:rsid w:val="00896B29"/>
    <w:rsid w:val="008F5CEA"/>
    <w:rsid w:val="00957DC9"/>
    <w:rsid w:val="009D3549"/>
    <w:rsid w:val="00A55D41"/>
    <w:rsid w:val="00AF1F9F"/>
    <w:rsid w:val="00B839A4"/>
    <w:rsid w:val="00CE19D5"/>
    <w:rsid w:val="00D5022E"/>
    <w:rsid w:val="00DD390A"/>
    <w:rsid w:val="00EC4355"/>
    <w:rsid w:val="00FE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D3857"/>
  <w15:chartTrackingRefBased/>
  <w15:docId w15:val="{27D82673-4B5D-44C7-A259-5B93A71E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4">
    <w:name w:val="heading 4"/>
    <w:basedOn w:val="Normal"/>
    <w:next w:val="Normal"/>
    <w:qFormat/>
    <w:pPr>
      <w:keepNext/>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rsid w:val="00067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3" ma:contentTypeDescription="Create a new document." ma:contentTypeScope="" ma:versionID="5f3b840476b7369074ff78cb2b0e0d57">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6a92f067cc67a97fad17dd84b953428"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b4b86c5-475f-485b-ac30-381e64ef08ac">2019-09-24T14:07:36Z</Date>
  </documentManagement>
</p:properties>
</file>

<file path=customXml/itemProps1.xml><?xml version="1.0" encoding="utf-8"?>
<ds:datastoreItem xmlns:ds="http://schemas.openxmlformats.org/officeDocument/2006/customXml" ds:itemID="{53405825-5989-4A3B-BB53-17BCDB5A8BE3}"/>
</file>

<file path=customXml/itemProps2.xml><?xml version="1.0" encoding="utf-8"?>
<ds:datastoreItem xmlns:ds="http://schemas.openxmlformats.org/officeDocument/2006/customXml" ds:itemID="{FC5E7021-0729-4339-B57F-35E362CB360A}"/>
</file>

<file path=customXml/itemProps3.xml><?xml version="1.0" encoding="utf-8"?>
<ds:datastoreItem xmlns:ds="http://schemas.openxmlformats.org/officeDocument/2006/customXml" ds:itemID="{35BD42A9-927A-4EDE-A9CA-5148AC2E32A3}"/>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Program Chair Job Description</vt:lpstr>
    </vt:vector>
  </TitlesOfParts>
  <Manager/>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Chair Job Description</dc:title>
  <dc:subject/>
  <dc:creator>Group Chapters</dc:creator>
  <cp:keywords/>
  <cp:lastModifiedBy>Jinna L. Davis</cp:lastModifiedBy>
  <cp:revision>3</cp:revision>
  <cp:lastPrinted>2007-10-16T01:47:00Z</cp:lastPrinted>
  <dcterms:created xsi:type="dcterms:W3CDTF">2019-09-24T18:29:00Z</dcterms:created>
  <dcterms:modified xsi:type="dcterms:W3CDTF">2019-09-24T21:07:00Z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DownloadAsset.aspx?id=32866</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2012-06-11T17:37:39Z</vt:filetime>
  </property>
  <property fmtid="{D5CDD505-2E9C-101B-9397-08002B2CF9AE}" pid="10" name="EktDateModified">
    <vt:filetime>2012-06-11T17:38:12Z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28160</vt:i4>
  </property>
  <property fmtid="{D5CDD505-2E9C-101B-9397-08002B2CF9AE}" pid="14" name="EktSearchable">
    <vt:i4>1</vt:i4>
  </property>
  <property fmtid="{D5CDD505-2E9C-101B-9397-08002B2CF9AE}" pid="15" name="EktEDescription">
    <vt:lpwstr>Sample job description for chapter program chair.</vt:lpwstr>
  </property>
  <property fmtid="{D5CDD505-2E9C-101B-9397-08002B2CF9AE}" pid="16" name="EktSecurity_Group">
    <vt:lpwstr>HFMA Chapter Leader </vt:lpwstr>
  </property>
  <property fmtid="{D5CDD505-2E9C-101B-9397-08002B2CF9AE}" pid="17" name="EktiFrame_Height">
    <vt:i4>500</vt:i4>
  </property>
  <property fmtid="{D5CDD505-2E9C-101B-9397-08002B2CF9AE}" pid="18" name="ContentTypeId">
    <vt:lpwstr>0x010100E42F4B2000D6F94A8B573DE31E29ADC0</vt:lpwstr>
  </property>
</Properties>
</file>