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E2" w:rsidRPr="006A49E2" w:rsidRDefault="006A49E2" w:rsidP="006A49E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dr w:val="none" w:sz="0" w:space="0" w:color="auto" w:frame="1"/>
        </w:rPr>
      </w:pPr>
      <w:r>
        <w:rPr>
          <w:rFonts w:ascii="Calibri" w:eastAsia="Times New Roman" w:hAnsi="Calibri" w:cs="Calibri"/>
          <w:b/>
          <w:bdr w:val="none" w:sz="0" w:space="0" w:color="auto" w:frame="1"/>
        </w:rPr>
        <w:t xml:space="preserve">Ada’s Tips: </w:t>
      </w:r>
      <w:r w:rsidRPr="006A49E2">
        <w:rPr>
          <w:rFonts w:ascii="Calibri" w:eastAsia="Times New Roman" w:hAnsi="Calibri" w:cs="Calibri"/>
          <w:b/>
          <w:bdr w:val="none" w:sz="0" w:space="0" w:color="auto" w:frame="1"/>
        </w:rPr>
        <w:t>Event Emails</w:t>
      </w:r>
      <w:r>
        <w:rPr>
          <w:rFonts w:ascii="Calibri" w:eastAsia="Times New Roman" w:hAnsi="Calibri" w:cs="Calibri"/>
          <w:b/>
          <w:bdr w:val="none" w:sz="0" w:space="0" w:color="auto" w:frame="1"/>
        </w:rPr>
        <w:t xml:space="preserve"> </w:t>
      </w:r>
    </w:p>
    <w:p w:rsidR="006A49E2" w:rsidRPr="006A49E2" w:rsidRDefault="006A49E2" w:rsidP="006A49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A49E2">
        <w:rPr>
          <w:rFonts w:ascii="Calibri" w:eastAsia="Times New Roman" w:hAnsi="Calibri" w:cs="Calibri"/>
          <w:b/>
          <w:bdr w:val="none" w:sz="0" w:space="0" w:color="auto" w:frame="1"/>
          <w14:textOutline w14:w="0" w14:cap="flat" w14:cmpd="sng" w14:algn="ctr">
            <w14:noFill/>
            <w14:prstDash w14:val="solid"/>
            <w14:round/>
          </w14:textOutline>
        </w:rPr>
        <w:t>Tip</w:t>
      </w:r>
      <w:r w:rsidRPr="006A49E2">
        <w:rPr>
          <w:rFonts w:ascii="Calibri" w:eastAsia="Times New Roman" w:hAnsi="Calibri" w:cs="Calibri"/>
          <w:b/>
          <w:bCs/>
          <w:bdr w:val="none" w:sz="0" w:space="0" w:color="auto" w:frame="1"/>
          <w14:textOutline w14:w="0" w14:cap="flat" w14:cmpd="sng" w14:algn="ctr">
            <w14:noFill/>
            <w14:prstDash w14:val="solid"/>
            <w14:round/>
          </w14:textOutline>
        </w:rPr>
        <w:t>: </w:t>
      </w:r>
      <w:r w:rsidRPr="006A49E2">
        <w:rPr>
          <w:rFonts w:ascii="Calibri" w:eastAsia="Times New Roman" w:hAnsi="Calibri" w:cs="Calibri"/>
          <w:b/>
          <w14:textOutline w14:w="0" w14:cap="flat" w14:cmpd="sng" w14:algn="ctr">
            <w14:noFill/>
            <w14:prstDash w14:val="solid"/>
            <w14:round/>
          </w14:textOutline>
        </w:rPr>
        <w:t>Make sure you select </w:t>
      </w:r>
      <w:r w:rsidRPr="006A49E2">
        <w:rPr>
          <w:rFonts w:ascii="Calibri" w:eastAsia="Times New Roman" w:hAnsi="Calibri" w:cs="Calibri"/>
          <w:b/>
          <w:bdr w:val="none" w:sz="0" w:space="0" w:color="auto" w:frame="1"/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Pr="006A49E2">
        <w:rPr>
          <w:rFonts w:ascii="Calibri" w:eastAsia="Times New Roman" w:hAnsi="Calibri" w:cs="Calibri"/>
          <w:b/>
          <w14:textOutline w14:w="0" w14:cap="flat" w14:cmpd="sng" w14:algn="ctr">
            <w14:noFill/>
            <w14:prstDash w14:val="solid"/>
            <w14:round/>
          </w14:textOutline>
        </w:rPr>
        <w:t xml:space="preserve"> correct email before launching your event. </w:t>
      </w:r>
      <w:r w:rsidRPr="006A49E2">
        <w:rPr>
          <w:rFonts w:ascii="Calibri" w:eastAsia="Times New Roman" w:hAnsi="Calibri" w:cs="Calibri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A49E2">
        <w:rPr>
          <w:rFonts w:ascii="Calibri" w:eastAsia="Times New Roman" w:hAnsi="Calibri" w:cs="Calibri"/>
          <w:color w:val="201F1E"/>
        </w:rPr>
        <w:t>(if you already launched it, you can still go back and change it)</w:t>
      </w:r>
    </w:p>
    <w:p w:rsidR="006A49E2" w:rsidRPr="006A49E2" w:rsidRDefault="006A49E2" w:rsidP="006A49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A49E2">
        <w:rPr>
          <w:rFonts w:ascii="Calibri" w:eastAsia="Times New Roman" w:hAnsi="Calibri" w:cs="Calibri"/>
          <w:color w:val="201F1E"/>
        </w:rPr>
        <w:t> </w:t>
      </w:r>
    </w:p>
    <w:p w:rsidR="006A49E2" w:rsidRPr="006A49E2" w:rsidRDefault="006A49E2" w:rsidP="006A49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A49E2">
        <w:rPr>
          <w:rFonts w:ascii="Helvetica" w:eastAsia="Times New Roman" w:hAnsi="Helvetica" w:cs="Helvetica"/>
          <w:b/>
          <w:bCs/>
          <w:color w:val="0D96D4"/>
          <w:sz w:val="20"/>
          <w:szCs w:val="20"/>
          <w:bdr w:val="none" w:sz="0" w:space="0" w:color="auto" w:frame="1"/>
          <w:shd w:val="clear" w:color="auto" w:fill="FFFFFF"/>
        </w:rPr>
        <w:t>Verify the email by going to Promotion &amp; Communication &gt; Email &gt; Event Emails</w:t>
      </w:r>
      <w:r w:rsidRPr="006A49E2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 Any active/green option, should have the </w:t>
      </w:r>
      <w:r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correct</w:t>
      </w:r>
      <w:r w:rsidRPr="006A49E2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 xml:space="preserve"> email. </w:t>
      </w:r>
      <w:r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The</w:t>
      </w:r>
      <w:r w:rsidRPr="006A49E2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 invitation and confirmation</w:t>
      </w:r>
      <w:r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 xml:space="preserve"> emails</w:t>
      </w:r>
      <w:r w:rsidRPr="006A49E2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 xml:space="preserve"> are</w:t>
      </w:r>
      <w:r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 xml:space="preserve"> </w:t>
      </w:r>
      <w:r w:rsidRPr="006A49E2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the most important ones. I see many events with </w:t>
      </w:r>
      <w:hyperlink r:id="rId4" w:tgtFrame="_blank" w:history="1">
        <w:r w:rsidRPr="006A49E2">
          <w:rPr>
            <w:rFonts w:ascii="Helvetica" w:eastAsia="Times New Roman" w:hAnsi="Helvetica" w:cs="Helvetica"/>
            <w:color w:val="954F72"/>
            <w:sz w:val="21"/>
            <w:szCs w:val="21"/>
            <w:u w:val="single"/>
            <w:bdr w:val="none" w:sz="0" w:space="0" w:color="auto" w:frame="1"/>
          </w:rPr>
          <w:t>Cvent@hfma.org</w:t>
        </w:r>
      </w:hyperlink>
      <w:r w:rsidRPr="006A49E2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 xml:space="preserve">listed as the </w:t>
      </w:r>
      <w:r w:rsidRPr="006A49E2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email address</w:t>
      </w:r>
      <w:r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.</w:t>
      </w:r>
      <w:r w:rsidRPr="006A49E2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 xml:space="preserve"> That means that if your attendees reply and have questions for you, they most likely will not get an answer right away. </w:t>
      </w:r>
      <w:r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Cvent@hfma.org</w:t>
      </w:r>
      <w:r w:rsidRPr="006A49E2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 xml:space="preserve"> was the default email address entered when we launched </w:t>
      </w:r>
      <w:r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C</w:t>
      </w:r>
      <w:r w:rsidRPr="006A49E2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 xml:space="preserve">vent and we had no chapter planners set up, but </w:t>
      </w:r>
      <w:r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the email in your event</w:t>
      </w:r>
      <w:r w:rsidRPr="006A49E2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 xml:space="preserve"> needs to reflect your preferred email so you </w:t>
      </w:r>
      <w:r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>can quickly</w:t>
      </w:r>
      <w:r w:rsidRPr="006A49E2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</w:rPr>
        <w:t xml:space="preserve"> answer any questions your attendees might have.  </w:t>
      </w:r>
    </w:p>
    <w:p w:rsidR="006A49E2" w:rsidRPr="006A49E2" w:rsidRDefault="006A49E2" w:rsidP="006A49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A49E2">
        <w:rPr>
          <w:rFonts w:ascii="Calibri" w:eastAsia="Times New Roman" w:hAnsi="Calibri" w:cs="Calibri"/>
          <w:color w:val="201F1E"/>
        </w:rPr>
        <w:t> </w:t>
      </w:r>
    </w:p>
    <w:p w:rsidR="006A49E2" w:rsidRPr="006A49E2" w:rsidRDefault="006A49E2" w:rsidP="006A49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A49E2">
        <w:rPr>
          <w:noProof/>
        </w:rPr>
        <w:drawing>
          <wp:inline distT="0" distB="0" distL="0" distR="0">
            <wp:extent cx="5960434" cy="6057900"/>
            <wp:effectExtent l="0" t="0" r="2540" b="0"/>
            <wp:docPr id="3" name="Picture 3" descr="C:\Users\PJ\AppData\Local\Microsoft\Windows\INetCache\Content.MSO\2D0C17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\AppData\Local\Microsoft\Windows\INetCache\Content.MSO\2D0C178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758" cy="606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9E2">
        <w:rPr>
          <w:rFonts w:ascii="Calibri" w:eastAsia="Times New Roman" w:hAnsi="Calibri" w:cs="Calibri"/>
          <w:color w:val="201F1E"/>
        </w:rPr>
        <w:t> </w:t>
      </w:r>
    </w:p>
    <w:p w:rsidR="006A49E2" w:rsidRPr="006A49E2" w:rsidRDefault="006A49E2" w:rsidP="006A49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A49E2">
        <w:rPr>
          <w:rFonts w:ascii="Calibri" w:eastAsia="Times New Roman" w:hAnsi="Calibri" w:cs="Calibri"/>
          <w:color w:val="201F1E"/>
        </w:rPr>
        <w:lastRenderedPageBreak/>
        <w:t> </w:t>
      </w:r>
    </w:p>
    <w:p w:rsidR="006A49E2" w:rsidRPr="006A49E2" w:rsidRDefault="006A49E2" w:rsidP="006A49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A49E2">
        <w:rPr>
          <w:rFonts w:ascii="Calibri" w:eastAsia="Times New Roman" w:hAnsi="Calibri" w:cs="Calibri"/>
          <w:color w:val="201F1E"/>
          <w:u w:val="single"/>
        </w:rPr>
        <w:t>For example:</w:t>
      </w:r>
      <w:r w:rsidRPr="006A49E2">
        <w:rPr>
          <w:rFonts w:ascii="Calibri" w:eastAsia="Times New Roman" w:hAnsi="Calibri" w:cs="Calibri"/>
          <w:color w:val="201F1E"/>
        </w:rPr>
        <w:t> Click on </w:t>
      </w:r>
      <w:r w:rsidRPr="006A49E2">
        <w:rPr>
          <w:rFonts w:ascii="Calibri" w:eastAsia="Times New Roman" w:hAnsi="Calibri" w:cs="Calibri"/>
          <w:color w:val="201F1E"/>
          <w:bdr w:val="none" w:sz="0" w:space="0" w:color="auto" w:frame="1"/>
        </w:rPr>
        <w:t>the</w:t>
      </w:r>
      <w:r w:rsidRPr="006A49E2">
        <w:rPr>
          <w:rFonts w:ascii="Calibri" w:eastAsia="Times New Roman" w:hAnsi="Calibri" w:cs="Calibri"/>
          <w:color w:val="201F1E"/>
        </w:rPr>
        <w:t> invitation link, </w:t>
      </w:r>
      <w:r w:rsidRPr="006A49E2">
        <w:rPr>
          <w:rFonts w:ascii="Calibri" w:eastAsia="Times New Roman" w:hAnsi="Calibri" w:cs="Calibri"/>
          <w:b/>
          <w:bCs/>
          <w:color w:val="201F1E"/>
        </w:rPr>
        <w:t>from email address:</w:t>
      </w:r>
      <w:r w:rsidRPr="006A49E2">
        <w:rPr>
          <w:rFonts w:ascii="Calibri" w:eastAsia="Times New Roman" w:hAnsi="Calibri" w:cs="Calibri"/>
          <w:color w:val="201F1E"/>
        </w:rPr>
        <w:t> please select your email from </w:t>
      </w:r>
      <w:r w:rsidRPr="006A49E2">
        <w:rPr>
          <w:rFonts w:ascii="Calibri" w:eastAsia="Times New Roman" w:hAnsi="Calibri" w:cs="Calibri"/>
          <w:color w:val="201F1E"/>
          <w:bdr w:val="none" w:sz="0" w:space="0" w:color="auto" w:frame="1"/>
        </w:rPr>
        <w:t>the</w:t>
      </w:r>
      <w:r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</w:t>
      </w:r>
      <w:r w:rsidRPr="006A49E2">
        <w:rPr>
          <w:rFonts w:ascii="Calibri" w:eastAsia="Times New Roman" w:hAnsi="Calibri" w:cs="Calibri"/>
          <w:color w:val="201F1E"/>
        </w:rPr>
        <w:t>drop</w:t>
      </w:r>
      <w:r>
        <w:rPr>
          <w:rFonts w:ascii="Calibri" w:eastAsia="Times New Roman" w:hAnsi="Calibri" w:cs="Calibri"/>
          <w:color w:val="201F1E"/>
        </w:rPr>
        <w:t>-</w:t>
      </w:r>
      <w:r w:rsidRPr="006A49E2">
        <w:rPr>
          <w:rFonts w:ascii="Calibri" w:eastAsia="Times New Roman" w:hAnsi="Calibri" w:cs="Calibri"/>
          <w:color w:val="201F1E"/>
        </w:rPr>
        <w:t>down menu. </w:t>
      </w:r>
      <w:r w:rsidRPr="006A49E2">
        <w:rPr>
          <w:rFonts w:ascii="Calibri" w:eastAsia="Times New Roman" w:hAnsi="Calibri" w:cs="Calibri"/>
          <w:color w:val="201F1E"/>
          <w:u w:val="single"/>
        </w:rPr>
        <w:t>If your email is not listed on </w:t>
      </w:r>
      <w:r w:rsidRPr="006A49E2">
        <w:rPr>
          <w:rFonts w:ascii="Calibri" w:eastAsia="Times New Roman" w:hAnsi="Calibri" w:cs="Calibri"/>
          <w:color w:val="201F1E"/>
          <w:bdr w:val="none" w:sz="0" w:space="0" w:color="auto" w:frame="1"/>
        </w:rPr>
        <w:t>the</w:t>
      </w:r>
      <w:r w:rsidRPr="006A49E2">
        <w:rPr>
          <w:rFonts w:ascii="Calibri" w:eastAsia="Times New Roman" w:hAnsi="Calibri" w:cs="Calibri"/>
          <w:color w:val="201F1E"/>
          <w:u w:val="single"/>
        </w:rPr>
        <w:t> dropdown, please let me know and I’ll add it.</w:t>
      </w:r>
    </w:p>
    <w:p w:rsidR="006A49E2" w:rsidRPr="006A49E2" w:rsidRDefault="006A49E2" w:rsidP="006A49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A49E2">
        <w:rPr>
          <w:rFonts w:ascii="Calibri" w:eastAsia="Times New Roman" w:hAnsi="Calibri" w:cs="Calibri"/>
          <w:color w:val="201F1E"/>
        </w:rPr>
        <w:t> </w:t>
      </w:r>
    </w:p>
    <w:p w:rsidR="006A49E2" w:rsidRPr="006A49E2" w:rsidRDefault="006A49E2" w:rsidP="006A49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A49E2">
        <w:rPr>
          <w:noProof/>
        </w:rPr>
        <w:drawing>
          <wp:inline distT="0" distB="0" distL="0" distR="0">
            <wp:extent cx="6191250" cy="2838745"/>
            <wp:effectExtent l="0" t="0" r="0" b="0"/>
            <wp:docPr id="2" name="Picture 2" descr="C:\Users\PJ\AppData\Local\Microsoft\Windows\INetCache\Content.MSO\FF2FFF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J\AppData\Local\Microsoft\Windows\INetCache\Content.MSO\FF2FFF8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462" cy="284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9E2">
        <w:rPr>
          <w:rFonts w:ascii="Calibri" w:eastAsia="Times New Roman" w:hAnsi="Calibri" w:cs="Calibri"/>
          <w:color w:val="201F1E"/>
        </w:rPr>
        <w:t> </w:t>
      </w:r>
    </w:p>
    <w:p w:rsidR="006A49E2" w:rsidRPr="006A49E2" w:rsidRDefault="006A49E2" w:rsidP="006A49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A49E2">
        <w:rPr>
          <w:rFonts w:ascii="Calibri" w:eastAsia="Times New Roman" w:hAnsi="Calibri" w:cs="Calibri"/>
          <w:color w:val="201F1E"/>
        </w:rPr>
        <w:t>Follow </w:t>
      </w:r>
      <w:r w:rsidRPr="006A49E2">
        <w:rPr>
          <w:rFonts w:ascii="Calibri" w:eastAsia="Times New Roman" w:hAnsi="Calibri" w:cs="Calibri"/>
          <w:color w:val="201F1E"/>
          <w:bdr w:val="none" w:sz="0" w:space="0" w:color="auto" w:frame="1"/>
        </w:rPr>
        <w:t>the</w:t>
      </w:r>
      <w:r w:rsidRPr="006A49E2">
        <w:rPr>
          <w:rFonts w:ascii="Calibri" w:eastAsia="Times New Roman" w:hAnsi="Calibri" w:cs="Calibri"/>
          <w:color w:val="201F1E"/>
        </w:rPr>
        <w:t> same steps for </w:t>
      </w:r>
      <w:r w:rsidRPr="006A49E2">
        <w:rPr>
          <w:rFonts w:ascii="Calibri" w:eastAsia="Times New Roman" w:hAnsi="Calibri" w:cs="Calibri"/>
          <w:color w:val="201F1E"/>
          <w:bdr w:val="none" w:sz="0" w:space="0" w:color="auto" w:frame="1"/>
        </w:rPr>
        <w:t>the</w:t>
      </w:r>
      <w:r w:rsidRPr="006A49E2">
        <w:rPr>
          <w:rFonts w:ascii="Calibri" w:eastAsia="Times New Roman" w:hAnsi="Calibri" w:cs="Calibri"/>
          <w:color w:val="201F1E"/>
        </w:rPr>
        <w:t> o</w:t>
      </w:r>
      <w:r w:rsidRPr="006A49E2">
        <w:rPr>
          <w:rFonts w:ascii="Calibri" w:eastAsia="Times New Roman" w:hAnsi="Calibri" w:cs="Calibri"/>
          <w:color w:val="201F1E"/>
          <w:bdr w:val="none" w:sz="0" w:space="0" w:color="auto" w:frame="1"/>
        </w:rPr>
        <w:t>the</w:t>
      </w:r>
      <w:r w:rsidRPr="006A49E2">
        <w:rPr>
          <w:rFonts w:ascii="Calibri" w:eastAsia="Times New Roman" w:hAnsi="Calibri" w:cs="Calibri"/>
          <w:color w:val="201F1E"/>
        </w:rPr>
        <w:t>r options such as </w:t>
      </w:r>
      <w:r w:rsidRPr="006A49E2">
        <w:rPr>
          <w:rFonts w:ascii="Calibri" w:eastAsia="Times New Roman" w:hAnsi="Calibri" w:cs="Calibri"/>
          <w:b/>
          <w:bCs/>
          <w:color w:val="201F1E"/>
        </w:rPr>
        <w:t>Registration confirmation, etc.</w:t>
      </w:r>
    </w:p>
    <w:p w:rsidR="006A49E2" w:rsidRPr="006A49E2" w:rsidRDefault="006A49E2" w:rsidP="006A49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A49E2">
        <w:rPr>
          <w:rFonts w:ascii="Calibri" w:eastAsia="Times New Roman" w:hAnsi="Calibri" w:cs="Calibri"/>
          <w:color w:val="201F1E"/>
        </w:rPr>
        <w:t> </w:t>
      </w:r>
    </w:p>
    <w:p w:rsidR="00EE1CBA" w:rsidRDefault="006A49E2" w:rsidP="006A49E2">
      <w:r w:rsidRPr="006A49E2">
        <w:rPr>
          <w:noProof/>
        </w:rPr>
        <w:drawing>
          <wp:inline distT="0" distB="0" distL="0" distR="0">
            <wp:extent cx="6191250" cy="3447302"/>
            <wp:effectExtent l="0" t="0" r="0" b="1270"/>
            <wp:docPr id="1" name="Picture 1" descr="C:\Users\PJ\AppData\Local\Microsoft\Windows\INetCache\Content.MSO\EB9653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J\AppData\Local\Microsoft\Windows\INetCache\Content.MSO\EB96537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004" cy="345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A1" w:rsidRDefault="00BB1337" w:rsidP="00BB1337">
      <w:r w:rsidRPr="00BB1337">
        <w:t xml:space="preserve">If you are not receiving Ada’s Cvent tips email </w:t>
      </w:r>
      <w:hyperlink r:id="rId8" w:history="1">
        <w:r w:rsidRPr="00F94A97">
          <w:rPr>
            <w:rStyle w:val="Hyperlink"/>
          </w:rPr>
          <w:t>chapter@hfma.org</w:t>
        </w:r>
      </w:hyperlink>
      <w:r>
        <w:t xml:space="preserve"> </w:t>
      </w:r>
      <w:bookmarkStart w:id="0" w:name="_GoBack"/>
      <w:bookmarkEnd w:id="0"/>
      <w:r w:rsidRPr="00BB1337">
        <w:t>and ask to be put on the list.</w:t>
      </w:r>
    </w:p>
    <w:sectPr w:rsidR="00E96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yMDQ1NTE2NjS2NDdW0lEKTi0uzszPAykwqgUAoyqCkCwAAAA="/>
  </w:docVars>
  <w:rsids>
    <w:rsidRoot w:val="006A49E2"/>
    <w:rsid w:val="003930BC"/>
    <w:rsid w:val="006A49E2"/>
    <w:rsid w:val="008B24B5"/>
    <w:rsid w:val="00BB1337"/>
    <w:rsid w:val="00E967A1"/>
    <w:rsid w:val="00F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55B0"/>
  <w15:chartTrackingRefBased/>
  <w15:docId w15:val="{5472A2DA-6E7D-4938-A415-EF945921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A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yjrhtfd2g">
    <w:name w:val="markyjrhtfd2g"/>
    <w:basedOn w:val="DefaultParagraphFont"/>
    <w:rsid w:val="006A49E2"/>
  </w:style>
  <w:style w:type="character" w:styleId="Hyperlink">
    <w:name w:val="Hyperlink"/>
    <w:basedOn w:val="DefaultParagraphFont"/>
    <w:uiPriority w:val="99"/>
    <w:unhideWhenUsed/>
    <w:rsid w:val="006A49E2"/>
    <w:rPr>
      <w:color w:val="0000FF"/>
      <w:u w:val="single"/>
    </w:rPr>
  </w:style>
  <w:style w:type="character" w:customStyle="1" w:styleId="markx0wi21285">
    <w:name w:val="markx0wi21285"/>
    <w:basedOn w:val="DefaultParagraphFont"/>
    <w:rsid w:val="006A49E2"/>
  </w:style>
  <w:style w:type="character" w:styleId="UnresolvedMention">
    <w:name w:val="Unresolved Mention"/>
    <w:basedOn w:val="DefaultParagraphFont"/>
    <w:uiPriority w:val="99"/>
    <w:semiHidden/>
    <w:unhideWhenUsed/>
    <w:rsid w:val="00E96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hfm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Cvent@hfma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Kosar</dc:creator>
  <cp:keywords/>
  <dc:description/>
  <cp:lastModifiedBy>Patricia Kosar</cp:lastModifiedBy>
  <cp:revision>2</cp:revision>
  <dcterms:created xsi:type="dcterms:W3CDTF">2019-05-02T14:39:00Z</dcterms:created>
  <dcterms:modified xsi:type="dcterms:W3CDTF">2019-05-02T20:19:00Z</dcterms:modified>
</cp:coreProperties>
</file>