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br/>
        <w:t>If you’re using the SSO event configuration for your events, please note the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NEW link</w:t>
      </w:r>
      <w:r>
        <w:rPr>
          <w:rFonts w:ascii="Calibri" w:hAnsi="Calibri" w:cs="Calibri"/>
          <w:color w:val="201F1E"/>
          <w:sz w:val="22"/>
          <w:szCs w:val="22"/>
        </w:rPr>
        <w:t> below (</w:t>
      </w:r>
      <w:r>
        <w:rPr>
          <w:rFonts w:ascii="Calibri" w:hAnsi="Calibri" w:cs="Calibri"/>
          <w:i/>
          <w:iCs/>
          <w:color w:val="201F1E"/>
          <w:sz w:val="22"/>
          <w:szCs w:val="22"/>
        </w:rPr>
        <w:t>this was due to the new website launch)</w:t>
      </w:r>
    </w:p>
    <w:p w:rsidR="00067D28" w:rsidRDefault="00F73B60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4" w:tgtFrame="_blank" w:history="1">
        <w:r w:rsidR="00067D28">
          <w:rPr>
            <w:rStyle w:val="Hyperlink"/>
            <w:rFonts w:ascii="Calibri" w:hAnsi="Calibri" w:cs="Calibri"/>
            <w:color w:val="800080"/>
            <w:sz w:val="22"/>
            <w:szCs w:val="22"/>
            <w:bdr w:val="none" w:sz="0" w:space="0" w:color="auto" w:frame="1"/>
          </w:rPr>
          <w:t>https://api.hfma.org/mnintegration/sso/cvent.aspx</w:t>
        </w:r>
      </w:hyperlink>
    </w:p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CVENT - Event</w:t>
      </w: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Access: 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https://www.cvent.com</w:t>
      </w: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Events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36EF6" w:rsidRP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sym w:font="Wingdings" w:char="F0E0"/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Select Event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36EF6" w:rsidRP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sym w:font="Wingdings" w:char="F0E0"/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Website &amp; Registration </w:t>
      </w:r>
      <w:r w:rsidR="00F36EF6" w:rsidRP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sym w:font="Wingdings" w:char="F0E0"/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Website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36EF6" w:rsidRP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sym w:font="Wingdings" w:char="F0E0"/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Security </w:t>
      </w:r>
      <w:r w:rsidR="00F36EF6" w:rsidRP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sym w:font="Wingdings" w:char="F0E0"/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r w:rsidR="00F36EF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Website Authentication</w:t>
      </w:r>
    </w:p>
    <w:p w:rsidR="00F36EF6" w:rsidRDefault="00F36EF6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Settings:</w:t>
      </w: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Authentication method for website visitors: </w:t>
      </w:r>
      <w:r w:rsidRPr="00E22FC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Use an external authentication process</w:t>
      </w:r>
    </w:p>
    <w:p w:rsidR="00067D28" w:rsidRPr="00E22FC3" w:rsidRDefault="00067D28" w:rsidP="00067D28">
      <w:pPr>
        <w:pStyle w:val="x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22F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Authentication URL: </w:t>
      </w:r>
      <w:hyperlink r:id="rId5" w:tgtFrame="_blank" w:history="1">
        <w:r w:rsidRPr="00E22FC3">
          <w:rPr>
            <w:rStyle w:val="Hyperlink"/>
            <w:rFonts w:asciiTheme="minorHAnsi" w:hAnsiTheme="minorHAnsi" w:cstheme="minorHAnsi"/>
            <w:color w:val="800080"/>
            <w:bdr w:val="none" w:sz="0" w:space="0" w:color="auto" w:frame="1"/>
          </w:rPr>
          <w:t>https://api.hfma.org/mnintegration/sso/cvent.aspx</w:t>
        </w:r>
      </w:hyperlink>
    </w:p>
    <w:p w:rsidR="00067D28" w:rsidRPr="00E22FC3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E22FC3">
        <w:rPr>
          <w:rFonts w:asciiTheme="minorHAnsi" w:hAnsiTheme="minorHAnsi" w:cstheme="minorHAnsi"/>
          <w:color w:val="201F1E"/>
          <w:sz w:val="22"/>
          <w:szCs w:val="22"/>
        </w:rPr>
        <w:t xml:space="preserve">SSO – sends registrant to HFMA.org to sign in and then sends the registrant back to </w:t>
      </w:r>
      <w:proofErr w:type="spellStart"/>
      <w:r w:rsidRPr="00E22FC3">
        <w:rPr>
          <w:rFonts w:asciiTheme="minorHAnsi" w:hAnsiTheme="minorHAnsi" w:cstheme="minorHAnsi"/>
          <w:color w:val="201F1E"/>
          <w:sz w:val="22"/>
          <w:szCs w:val="22"/>
        </w:rPr>
        <w:t>Cvent</w:t>
      </w:r>
      <w:proofErr w:type="spellEnd"/>
      <w:r w:rsidRPr="00E22FC3">
        <w:rPr>
          <w:rFonts w:asciiTheme="minorHAnsi" w:hAnsiTheme="minorHAnsi" w:cstheme="minorHAnsi"/>
          <w:color w:val="201F1E"/>
          <w:sz w:val="22"/>
          <w:szCs w:val="22"/>
        </w:rPr>
        <w:t xml:space="preserve"> with the validation of Member or Non-Member registration pathways. </w:t>
      </w:r>
    </w:p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FF0000"/>
          <w:sz w:val="22"/>
          <w:szCs w:val="22"/>
          <w:bdr w:val="none" w:sz="0" w:space="0" w:color="auto" w:frame="1"/>
        </w:rPr>
        <w:drawing>
          <wp:inline distT="0" distB="0" distL="0" distR="0">
            <wp:extent cx="5943600" cy="3970020"/>
            <wp:effectExtent l="0" t="0" r="0" b="0"/>
            <wp:docPr id="4" name="Picture 4" descr="C:\Users\PJ\AppData\Local\Microsoft\Windows\INetCache\Content.MSO\CB2E8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J\AppData\Local\Microsoft\Windows\INetCache\Content.MSO\CB2E83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67D28" w:rsidRDefault="00067D28" w:rsidP="00067D2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009DDC"/>
          <w:bdr w:val="none" w:sz="0" w:space="0" w:color="auto" w:frame="1"/>
          <w:shd w:val="clear" w:color="auto" w:fill="FFFFFF"/>
        </w:rPr>
        <w:t> </w:t>
      </w:r>
      <w:bookmarkStart w:id="0" w:name="_GoBack"/>
      <w:bookmarkEnd w:id="0"/>
    </w:p>
    <w:sectPr w:rsidR="0006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yNjY2NDO3MDI1MzdT0lEKTi0uzszPAykwqgUADfmurywAAAA="/>
  </w:docVars>
  <w:rsids>
    <w:rsidRoot w:val="00067D28"/>
    <w:rsid w:val="00067D28"/>
    <w:rsid w:val="00254C79"/>
    <w:rsid w:val="003930BC"/>
    <w:rsid w:val="008B24B5"/>
    <w:rsid w:val="00AA03AA"/>
    <w:rsid w:val="00CB1AF3"/>
    <w:rsid w:val="00E22FC3"/>
    <w:rsid w:val="00F36EF6"/>
    <w:rsid w:val="00F40C94"/>
    <w:rsid w:val="00F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2658-DC45-4164-8797-AE02527B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7D28"/>
    <w:rPr>
      <w:color w:val="0000FF"/>
      <w:u w:val="single"/>
    </w:rPr>
  </w:style>
  <w:style w:type="paragraph" w:customStyle="1" w:styleId="xdefault">
    <w:name w:val="x_default"/>
    <w:basedOn w:val="Normal"/>
    <w:rsid w:val="0006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pi.hfma.org/mnintegration/sso/cvent.aspx" TargetMode="External"/><Relationship Id="rId4" Type="http://schemas.openxmlformats.org/officeDocument/2006/relationships/hyperlink" Target="https://api.hfma.org/mnintegration/sso/cv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2019-08-02T15:28:00Z</dcterms:created>
  <dcterms:modified xsi:type="dcterms:W3CDTF">2019-08-02T21:01:00Z</dcterms:modified>
</cp:coreProperties>
</file>